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8FAE4" w14:textId="77777777" w:rsidR="004C0088" w:rsidRDefault="004C0088" w:rsidP="004C0088">
      <w:pPr>
        <w:spacing w:line="480" w:lineRule="auto"/>
        <w:rPr>
          <w:rFonts w:ascii="Times New Roman" w:hAnsi="Times New Roman" w:cs="Times New Roman"/>
          <w:sz w:val="24"/>
          <w:szCs w:val="24"/>
        </w:rPr>
      </w:pPr>
    </w:p>
    <w:p w14:paraId="26D970C0" w14:textId="77777777" w:rsidR="00EF5947" w:rsidRPr="00EF5947" w:rsidRDefault="00EF5947" w:rsidP="00EF5947">
      <w:pPr>
        <w:spacing w:line="480" w:lineRule="auto"/>
        <w:jc w:val="center"/>
        <w:rPr>
          <w:rFonts w:ascii="Times New Roman" w:hAnsi="Times New Roman" w:cs="Times New Roman"/>
          <w:sz w:val="24"/>
          <w:szCs w:val="24"/>
        </w:rPr>
      </w:pPr>
      <w:r w:rsidRPr="00EF5947">
        <w:rPr>
          <w:rFonts w:ascii="Times New Roman" w:hAnsi="Times New Roman" w:cs="Times New Roman"/>
          <w:sz w:val="24"/>
          <w:szCs w:val="24"/>
        </w:rPr>
        <w:t>Student’s name.</w:t>
      </w:r>
    </w:p>
    <w:p w14:paraId="7EC72EFE" w14:textId="77777777" w:rsidR="00EF5947" w:rsidRPr="00EF5947" w:rsidRDefault="00EF5947" w:rsidP="00EF5947">
      <w:pPr>
        <w:spacing w:line="480" w:lineRule="auto"/>
        <w:jc w:val="center"/>
        <w:rPr>
          <w:rFonts w:ascii="Times New Roman" w:hAnsi="Times New Roman" w:cs="Times New Roman"/>
          <w:sz w:val="24"/>
          <w:szCs w:val="24"/>
        </w:rPr>
      </w:pPr>
      <w:r w:rsidRPr="00EF5947">
        <w:rPr>
          <w:rFonts w:ascii="Times New Roman" w:hAnsi="Times New Roman" w:cs="Times New Roman"/>
          <w:sz w:val="24"/>
          <w:szCs w:val="24"/>
        </w:rPr>
        <w:t>Institutional affiliation.</w:t>
      </w:r>
    </w:p>
    <w:p w14:paraId="0C7A6098" w14:textId="3A62BDC9" w:rsidR="004C0088" w:rsidRDefault="00EF5947" w:rsidP="00EF5947">
      <w:pPr>
        <w:spacing w:line="480" w:lineRule="auto"/>
        <w:jc w:val="center"/>
        <w:rPr>
          <w:rFonts w:ascii="Times New Roman" w:hAnsi="Times New Roman" w:cs="Times New Roman"/>
          <w:sz w:val="24"/>
          <w:szCs w:val="24"/>
        </w:rPr>
      </w:pPr>
      <w:r w:rsidRPr="00EF5947">
        <w:rPr>
          <w:rFonts w:ascii="Times New Roman" w:hAnsi="Times New Roman" w:cs="Times New Roman"/>
          <w:sz w:val="24"/>
          <w:szCs w:val="24"/>
        </w:rPr>
        <w:t>Date.</w:t>
      </w:r>
    </w:p>
    <w:p w14:paraId="0648AA2B" w14:textId="77777777" w:rsidR="004C0088" w:rsidRDefault="004C0088" w:rsidP="004C0088">
      <w:pPr>
        <w:spacing w:line="480" w:lineRule="auto"/>
        <w:rPr>
          <w:rFonts w:ascii="Times New Roman" w:hAnsi="Times New Roman" w:cs="Times New Roman"/>
          <w:sz w:val="24"/>
          <w:szCs w:val="24"/>
        </w:rPr>
      </w:pPr>
    </w:p>
    <w:p w14:paraId="331B1B5E" w14:textId="77777777" w:rsidR="004C0088" w:rsidRDefault="004C0088" w:rsidP="004C0088">
      <w:pPr>
        <w:spacing w:line="480" w:lineRule="auto"/>
        <w:rPr>
          <w:rFonts w:ascii="Times New Roman" w:hAnsi="Times New Roman" w:cs="Times New Roman"/>
          <w:sz w:val="24"/>
          <w:szCs w:val="24"/>
        </w:rPr>
      </w:pPr>
    </w:p>
    <w:p w14:paraId="39C137B3" w14:textId="77777777" w:rsidR="004C0088" w:rsidRDefault="004C0088" w:rsidP="004C0088">
      <w:pPr>
        <w:spacing w:line="480" w:lineRule="auto"/>
        <w:rPr>
          <w:rFonts w:ascii="Times New Roman" w:hAnsi="Times New Roman" w:cs="Times New Roman"/>
          <w:sz w:val="24"/>
          <w:szCs w:val="24"/>
        </w:rPr>
      </w:pPr>
    </w:p>
    <w:p w14:paraId="5FBD0BDE" w14:textId="77777777" w:rsidR="004C0088" w:rsidRDefault="004C0088" w:rsidP="004C0088">
      <w:pPr>
        <w:spacing w:line="480" w:lineRule="auto"/>
        <w:rPr>
          <w:rFonts w:ascii="Times New Roman" w:hAnsi="Times New Roman" w:cs="Times New Roman"/>
          <w:sz w:val="24"/>
          <w:szCs w:val="24"/>
        </w:rPr>
      </w:pPr>
    </w:p>
    <w:p w14:paraId="46C6E03A" w14:textId="77777777" w:rsidR="004C0088" w:rsidRDefault="004C0088" w:rsidP="004C0088">
      <w:pPr>
        <w:spacing w:line="480" w:lineRule="auto"/>
        <w:rPr>
          <w:rFonts w:ascii="Times New Roman" w:hAnsi="Times New Roman" w:cs="Times New Roman"/>
          <w:sz w:val="24"/>
          <w:szCs w:val="24"/>
        </w:rPr>
      </w:pPr>
    </w:p>
    <w:p w14:paraId="2913492E" w14:textId="77777777" w:rsidR="004C0088" w:rsidRDefault="004C0088" w:rsidP="004C0088">
      <w:pPr>
        <w:spacing w:line="480" w:lineRule="auto"/>
        <w:rPr>
          <w:rFonts w:ascii="Times New Roman" w:hAnsi="Times New Roman" w:cs="Times New Roman"/>
          <w:sz w:val="24"/>
          <w:szCs w:val="24"/>
        </w:rPr>
      </w:pPr>
    </w:p>
    <w:p w14:paraId="539C891E" w14:textId="77777777" w:rsidR="004C0088" w:rsidRDefault="004C0088" w:rsidP="004C0088">
      <w:pPr>
        <w:spacing w:line="480" w:lineRule="auto"/>
        <w:rPr>
          <w:rFonts w:ascii="Times New Roman" w:hAnsi="Times New Roman" w:cs="Times New Roman"/>
          <w:sz w:val="24"/>
          <w:szCs w:val="24"/>
        </w:rPr>
      </w:pPr>
    </w:p>
    <w:p w14:paraId="738C9691" w14:textId="77777777" w:rsidR="004C0088" w:rsidRDefault="004C0088" w:rsidP="004C0088">
      <w:pPr>
        <w:spacing w:line="480" w:lineRule="auto"/>
        <w:rPr>
          <w:rFonts w:ascii="Times New Roman" w:hAnsi="Times New Roman" w:cs="Times New Roman"/>
          <w:sz w:val="24"/>
          <w:szCs w:val="24"/>
        </w:rPr>
      </w:pPr>
    </w:p>
    <w:p w14:paraId="0D009C0F" w14:textId="77777777" w:rsidR="004C0088" w:rsidRDefault="004C0088" w:rsidP="004C0088">
      <w:pPr>
        <w:spacing w:line="480" w:lineRule="auto"/>
        <w:rPr>
          <w:rFonts w:ascii="Times New Roman" w:hAnsi="Times New Roman" w:cs="Times New Roman"/>
          <w:sz w:val="24"/>
          <w:szCs w:val="24"/>
        </w:rPr>
      </w:pPr>
    </w:p>
    <w:p w14:paraId="16F2EE44" w14:textId="77777777" w:rsidR="004C0088" w:rsidRDefault="004C0088" w:rsidP="004C0088">
      <w:pPr>
        <w:spacing w:line="480" w:lineRule="auto"/>
        <w:rPr>
          <w:rFonts w:ascii="Times New Roman" w:hAnsi="Times New Roman" w:cs="Times New Roman"/>
          <w:sz w:val="24"/>
          <w:szCs w:val="24"/>
        </w:rPr>
      </w:pPr>
    </w:p>
    <w:p w14:paraId="4BC5E4D1" w14:textId="77777777" w:rsidR="004C0088" w:rsidRDefault="004C0088" w:rsidP="004C0088">
      <w:pPr>
        <w:spacing w:line="480" w:lineRule="auto"/>
        <w:rPr>
          <w:rFonts w:ascii="Times New Roman" w:hAnsi="Times New Roman" w:cs="Times New Roman"/>
          <w:sz w:val="24"/>
          <w:szCs w:val="24"/>
        </w:rPr>
      </w:pPr>
    </w:p>
    <w:p w14:paraId="3EDE21B9" w14:textId="77777777" w:rsidR="004C0088" w:rsidRDefault="004C0088" w:rsidP="004C0088">
      <w:pPr>
        <w:spacing w:line="480" w:lineRule="auto"/>
        <w:rPr>
          <w:rFonts w:ascii="Times New Roman" w:hAnsi="Times New Roman" w:cs="Times New Roman"/>
          <w:sz w:val="24"/>
          <w:szCs w:val="24"/>
        </w:rPr>
      </w:pPr>
    </w:p>
    <w:p w14:paraId="558C5DF6" w14:textId="77777777" w:rsidR="00C555A1" w:rsidRDefault="00C555A1" w:rsidP="00C555A1">
      <w:pPr>
        <w:spacing w:line="480" w:lineRule="auto"/>
        <w:rPr>
          <w:rFonts w:ascii="Times New Roman" w:hAnsi="Times New Roman" w:cs="Times New Roman"/>
          <w:sz w:val="24"/>
          <w:szCs w:val="24"/>
        </w:rPr>
      </w:pPr>
    </w:p>
    <w:p w14:paraId="69D3B6F9" w14:textId="1B598D3F" w:rsidR="00273E6F" w:rsidRDefault="00E3734A" w:rsidP="00C555A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 organization recruits its employees based on their competence, skills, and talent that they are likely to bring. It is, therefore, the desire of every employer to get the best talents in their workforce. These individuals will have </w:t>
      </w:r>
      <w:r>
        <w:rPr>
          <w:rFonts w:ascii="Times New Roman" w:hAnsi="Times New Roman" w:cs="Times New Roman"/>
          <w:sz w:val="24"/>
          <w:szCs w:val="24"/>
        </w:rPr>
        <w:t>differences due to diversity in culture and experiences. The employees are drawn from different regions with unique experiences. The diverse workforce comprises individuals who have distinct features either based on gender, race, cultural background, or re</w:t>
      </w:r>
      <w:r>
        <w:rPr>
          <w:rFonts w:ascii="Times New Roman" w:hAnsi="Times New Roman" w:cs="Times New Roman"/>
          <w:sz w:val="24"/>
          <w:szCs w:val="24"/>
        </w:rPr>
        <w:t>ligion on another basis. Diversity, depending on how it is handled, can either be an advantage or disadvantage to the organization.  Positive difference brings new ideas and enables innovation and teamwork in the organization.</w:t>
      </w:r>
    </w:p>
    <w:p w14:paraId="20727743" w14:textId="763EF775" w:rsidR="004232F2" w:rsidRPr="004C0088" w:rsidRDefault="00E3734A" w:rsidP="00C555A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organizational performanc</w:t>
      </w:r>
      <w:r>
        <w:rPr>
          <w:rFonts w:ascii="Times New Roman" w:hAnsi="Times New Roman" w:cs="Times New Roman"/>
          <w:sz w:val="24"/>
          <w:szCs w:val="24"/>
        </w:rPr>
        <w:t xml:space="preserve">e will, therefore, depend on the </w:t>
      </w:r>
      <w:r w:rsidR="009D1325">
        <w:rPr>
          <w:rFonts w:ascii="Times New Roman" w:hAnsi="Times New Roman" w:cs="Times New Roman"/>
          <w:sz w:val="24"/>
          <w:szCs w:val="24"/>
        </w:rPr>
        <w:t xml:space="preserve">diversity and relation in the workforce. </w:t>
      </w:r>
      <w:r w:rsidR="00FA7F17">
        <w:rPr>
          <w:rFonts w:ascii="Times New Roman" w:hAnsi="Times New Roman" w:cs="Times New Roman"/>
          <w:sz w:val="24"/>
          <w:szCs w:val="24"/>
        </w:rPr>
        <w:t xml:space="preserve">However, </w:t>
      </w:r>
      <w:r w:rsidR="009D1325">
        <w:rPr>
          <w:rFonts w:ascii="Times New Roman" w:hAnsi="Times New Roman" w:cs="Times New Roman"/>
          <w:sz w:val="24"/>
          <w:szCs w:val="24"/>
        </w:rPr>
        <w:t xml:space="preserve">employees or members of any organization need to be able to handle variety and also avoid the negative stereotype that will hinder effective teamwork and delivery of services in the workplace. There are various dimensions of diversity, according to Collins, Denis. (2019) that an individual can be judged upon and should only be used for the benefit of the company without cases of prejudice against others. It is, therefore, important for other people to respect their </w:t>
      </w:r>
      <w:r w:rsidR="00FA7F17">
        <w:rPr>
          <w:rFonts w:ascii="Times New Roman" w:hAnsi="Times New Roman" w:cs="Times New Roman"/>
          <w:sz w:val="24"/>
          <w:szCs w:val="24"/>
        </w:rPr>
        <w:t>differences</w:t>
      </w:r>
      <w:r w:rsidR="009D1325">
        <w:rPr>
          <w:rFonts w:ascii="Times New Roman" w:hAnsi="Times New Roman" w:cs="Times New Roman"/>
          <w:sz w:val="24"/>
          <w:szCs w:val="24"/>
        </w:rPr>
        <w:t xml:space="preserve"> with others to avoid </w:t>
      </w:r>
      <w:r w:rsidR="00FA7F17">
        <w:rPr>
          <w:rFonts w:ascii="Times New Roman" w:hAnsi="Times New Roman" w:cs="Times New Roman"/>
          <w:sz w:val="24"/>
          <w:szCs w:val="24"/>
        </w:rPr>
        <w:t xml:space="preserve">stereotypes and </w:t>
      </w:r>
      <w:r w:rsidR="004C0088">
        <w:rPr>
          <w:rFonts w:ascii="Times New Roman" w:hAnsi="Times New Roman" w:cs="Times New Roman"/>
          <w:sz w:val="24"/>
          <w:szCs w:val="24"/>
        </w:rPr>
        <w:t>bias.</w:t>
      </w:r>
    </w:p>
    <w:p w14:paraId="62560866" w14:textId="484DB3B6" w:rsidR="00FA7F17" w:rsidRDefault="00C555A1" w:rsidP="00C555A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Roberson</w:t>
      </w:r>
      <w:r w:rsidRPr="00C555A1">
        <w:rPr>
          <w:rFonts w:ascii="Times New Roman" w:hAnsi="Times New Roman" w:cs="Times New Roman"/>
          <w:sz w:val="24"/>
          <w:szCs w:val="24"/>
        </w:rPr>
        <w:t>, Q. M. (2019)</w:t>
      </w:r>
      <w:r>
        <w:rPr>
          <w:rFonts w:ascii="Times New Roman" w:hAnsi="Times New Roman" w:cs="Times New Roman"/>
          <w:sz w:val="24"/>
          <w:szCs w:val="24"/>
        </w:rPr>
        <w:t xml:space="preserve"> e</w:t>
      </w:r>
      <w:r w:rsidR="00E3734A">
        <w:rPr>
          <w:rFonts w:ascii="Times New Roman" w:hAnsi="Times New Roman" w:cs="Times New Roman"/>
          <w:sz w:val="24"/>
          <w:szCs w:val="24"/>
        </w:rPr>
        <w:t>very person in an organization is diverse in various aspects, which can either be a benefit or hurt the overall organization's performance. Diverse people h</w:t>
      </w:r>
      <w:r w:rsidR="00E3734A">
        <w:rPr>
          <w:rFonts w:ascii="Times New Roman" w:hAnsi="Times New Roman" w:cs="Times New Roman"/>
          <w:sz w:val="24"/>
          <w:szCs w:val="24"/>
        </w:rPr>
        <w:t>ave different opinions and ideas and abilities concerning a policy that the organization wishes to implement. For the overall benefit, the workforce should work in different teams and give their opinions and how to get the best out of such a program effect</w:t>
      </w:r>
      <w:r w:rsidR="00E3734A">
        <w:rPr>
          <w:rFonts w:ascii="Times New Roman" w:hAnsi="Times New Roman" w:cs="Times New Roman"/>
          <w:sz w:val="24"/>
          <w:szCs w:val="24"/>
        </w:rPr>
        <w:t xml:space="preserve">ively. </w:t>
      </w:r>
      <w:r w:rsidR="00FB2A45">
        <w:rPr>
          <w:rFonts w:ascii="Times New Roman" w:hAnsi="Times New Roman" w:cs="Times New Roman"/>
          <w:sz w:val="24"/>
          <w:szCs w:val="24"/>
        </w:rPr>
        <w:t>Analyzing</w:t>
      </w:r>
      <w:r w:rsidR="00E3734A">
        <w:rPr>
          <w:rFonts w:ascii="Times New Roman" w:hAnsi="Times New Roman" w:cs="Times New Roman"/>
          <w:sz w:val="24"/>
          <w:szCs w:val="24"/>
        </w:rPr>
        <w:t xml:space="preserve"> risks involved a</w:t>
      </w:r>
      <w:r w:rsidR="00FB2A45">
        <w:rPr>
          <w:rFonts w:ascii="Times New Roman" w:hAnsi="Times New Roman" w:cs="Times New Roman"/>
          <w:sz w:val="24"/>
          <w:szCs w:val="24"/>
        </w:rPr>
        <w:t xml:space="preserve">nd how to reduce the impact of the risk by a team that has diverse talents, cultural backgrounds, and skills promote efficiency. On the other hand, if the workers are </w:t>
      </w:r>
      <w:r w:rsidR="00FB2A45">
        <w:rPr>
          <w:rFonts w:ascii="Times New Roman" w:hAnsi="Times New Roman" w:cs="Times New Roman"/>
          <w:sz w:val="24"/>
          <w:szCs w:val="24"/>
        </w:rPr>
        <w:lastRenderedPageBreak/>
        <w:t>not able to see beyond the stereotypes concerning the different individuals, teamwork will be almost impossible. It will make employees nit to produce to their maximum abilities.</w:t>
      </w:r>
    </w:p>
    <w:p w14:paraId="198D20B3" w14:textId="77777777" w:rsidR="0062109C" w:rsidRDefault="00E3734A" w:rsidP="00C555A1">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an Asian American, Xu went through reverse discrimination by living in a place where the dominant group was white. Because she had</w:t>
      </w:r>
      <w:r>
        <w:rPr>
          <w:rFonts w:ascii="Times New Roman" w:hAnsi="Times New Roman" w:cs="Times New Roman"/>
          <w:sz w:val="24"/>
          <w:szCs w:val="24"/>
        </w:rPr>
        <w:t xml:space="preserve"> cultural differences and skin color with the whites, she was stereotyped to have different features and engage in certain hobbies that she did not necessarily participate in. Only for being an Asian other people did not consider her as an American and exp</w:t>
      </w:r>
      <w:r>
        <w:rPr>
          <w:rFonts w:ascii="Times New Roman" w:hAnsi="Times New Roman" w:cs="Times New Roman"/>
          <w:sz w:val="24"/>
          <w:szCs w:val="24"/>
        </w:rPr>
        <w:t>ected her to have lived in Asia or have direct contact with her cultural background. She had, therefore, a mission to live beyond the stereotypes and expectations they had on her. No effort of her seemed out of hard work, but anything she did would be attr</w:t>
      </w:r>
      <w:r>
        <w:rPr>
          <w:rFonts w:ascii="Times New Roman" w:hAnsi="Times New Roman" w:cs="Times New Roman"/>
          <w:sz w:val="24"/>
          <w:szCs w:val="24"/>
        </w:rPr>
        <w:t>ibuted to her skin color. In an organization, it is essential to recognize the efforts and achievements of individuals based on their skills and talents, not because of their culture or race.</w:t>
      </w:r>
    </w:p>
    <w:p w14:paraId="24F9B9CC" w14:textId="77777777" w:rsidR="00C555A1" w:rsidRDefault="00E3734A" w:rsidP="00C555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therefore, crucial for </w:t>
      </w:r>
      <w:r w:rsidR="00D93FF9">
        <w:rPr>
          <w:rFonts w:ascii="Times New Roman" w:hAnsi="Times New Roman" w:cs="Times New Roman"/>
          <w:sz w:val="24"/>
          <w:szCs w:val="24"/>
        </w:rPr>
        <w:t>the</w:t>
      </w:r>
      <w:r>
        <w:rPr>
          <w:rFonts w:ascii="Times New Roman" w:hAnsi="Times New Roman" w:cs="Times New Roman"/>
          <w:sz w:val="24"/>
          <w:szCs w:val="24"/>
        </w:rPr>
        <w:t xml:space="preserve"> leadership of an organization</w:t>
      </w:r>
      <w:r w:rsidR="00D93FF9">
        <w:rPr>
          <w:rFonts w:ascii="Times New Roman" w:hAnsi="Times New Roman" w:cs="Times New Roman"/>
          <w:sz w:val="24"/>
          <w:szCs w:val="24"/>
        </w:rPr>
        <w:t xml:space="preserve"> to make an effort to eradicate discriminatory practices in the organization to avoid its detrimental consequences. This has been observed mainly owing to the experiences of Xu (2016) and the discussions by Collins. Denis (2019) regarding the impact of prejudice and stereotypes. One of how this can be achieved is through creating a culture of teamwork within the organization. This enables the different people to experience the abilities, skills of their colleagues beyond the stereotypes that contribute to prejudice. The leaders should also create a habit of recognizing the talents and achievements of individuals based on their </w:t>
      </w:r>
      <w:r w:rsidR="00515474">
        <w:rPr>
          <w:rFonts w:ascii="Times New Roman" w:hAnsi="Times New Roman" w:cs="Times New Roman"/>
          <w:sz w:val="24"/>
          <w:szCs w:val="24"/>
        </w:rPr>
        <w:t>contribution to the success of their organization. This makes everyone feel appreciated and that someone is looking and judging them not based on stereotypes but on what they have been able to accomplish.</w:t>
      </w:r>
    </w:p>
    <w:p w14:paraId="5BBED0B7" w14:textId="77777777" w:rsidR="0045085A" w:rsidRDefault="0045085A" w:rsidP="00C555A1">
      <w:pPr>
        <w:spacing w:line="480" w:lineRule="auto"/>
        <w:ind w:firstLine="720"/>
        <w:rPr>
          <w:rFonts w:ascii="Times New Roman" w:hAnsi="Times New Roman" w:cs="Times New Roman"/>
          <w:sz w:val="24"/>
          <w:szCs w:val="24"/>
        </w:rPr>
      </w:pPr>
    </w:p>
    <w:p w14:paraId="7A8289DB" w14:textId="52E2A41D" w:rsidR="00515474" w:rsidRDefault="00E3734A" w:rsidP="00C555A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Conclusion.</w:t>
      </w:r>
    </w:p>
    <w:p w14:paraId="7CEF8513" w14:textId="26DE929B" w:rsidR="00515474" w:rsidRDefault="00E3734A" w:rsidP="00C555A1">
      <w:pPr>
        <w:spacing w:line="480" w:lineRule="auto"/>
        <w:ind w:firstLine="720"/>
        <w:rPr>
          <w:rFonts w:ascii="Times New Roman" w:hAnsi="Times New Roman" w:cs="Times New Roman"/>
          <w:sz w:val="24"/>
          <w:szCs w:val="24"/>
        </w:rPr>
      </w:pPr>
      <w:r>
        <w:rPr>
          <w:rFonts w:ascii="Times New Roman" w:hAnsi="Times New Roman" w:cs="Times New Roman"/>
          <w:sz w:val="24"/>
          <w:szCs w:val="24"/>
        </w:rPr>
        <w:t>Diversity is going to be part of human beings since everyone is born different and, with time, gains different skills and abilities. Every difference is will somehow complem</w:t>
      </w:r>
      <w:r>
        <w:rPr>
          <w:rFonts w:ascii="Times New Roman" w:hAnsi="Times New Roman" w:cs="Times New Roman"/>
          <w:sz w:val="24"/>
          <w:szCs w:val="24"/>
        </w:rPr>
        <w:t>ent another's weakness for the benefit of an organization. Discrimination and stereotypes should not blind members of the same organization to identify talents and abilities. It is essential to provide equal opportunities for everyone.</w:t>
      </w:r>
    </w:p>
    <w:p w14:paraId="43AAF8AF" w14:textId="11132A25" w:rsidR="004C0088" w:rsidRDefault="004C0088" w:rsidP="004C0088">
      <w:pPr>
        <w:spacing w:line="480" w:lineRule="auto"/>
        <w:rPr>
          <w:rFonts w:ascii="Times New Roman" w:hAnsi="Times New Roman" w:cs="Times New Roman"/>
          <w:sz w:val="24"/>
          <w:szCs w:val="24"/>
        </w:rPr>
      </w:pPr>
    </w:p>
    <w:p w14:paraId="27447561" w14:textId="0857DCF6" w:rsidR="004C0088" w:rsidRDefault="004C0088" w:rsidP="004C0088">
      <w:pPr>
        <w:spacing w:line="480" w:lineRule="auto"/>
        <w:rPr>
          <w:rFonts w:ascii="Times New Roman" w:hAnsi="Times New Roman" w:cs="Times New Roman"/>
          <w:sz w:val="24"/>
          <w:szCs w:val="24"/>
        </w:rPr>
      </w:pPr>
    </w:p>
    <w:p w14:paraId="2DC4913A" w14:textId="690418F6" w:rsidR="004C0088" w:rsidRDefault="004C0088" w:rsidP="004C0088">
      <w:pPr>
        <w:spacing w:line="480" w:lineRule="auto"/>
        <w:rPr>
          <w:rFonts w:ascii="Times New Roman" w:hAnsi="Times New Roman" w:cs="Times New Roman"/>
          <w:sz w:val="24"/>
          <w:szCs w:val="24"/>
        </w:rPr>
      </w:pPr>
    </w:p>
    <w:p w14:paraId="5D3E8CBA" w14:textId="43A9A2F9" w:rsidR="004C0088" w:rsidRDefault="004C0088" w:rsidP="004C0088">
      <w:pPr>
        <w:spacing w:line="480" w:lineRule="auto"/>
        <w:rPr>
          <w:rFonts w:ascii="Times New Roman" w:hAnsi="Times New Roman" w:cs="Times New Roman"/>
          <w:sz w:val="24"/>
          <w:szCs w:val="24"/>
        </w:rPr>
      </w:pPr>
    </w:p>
    <w:p w14:paraId="5DDDF768" w14:textId="27693F87" w:rsidR="004C0088" w:rsidRDefault="004C0088" w:rsidP="004C0088">
      <w:pPr>
        <w:spacing w:line="480" w:lineRule="auto"/>
        <w:rPr>
          <w:rFonts w:ascii="Times New Roman" w:hAnsi="Times New Roman" w:cs="Times New Roman"/>
          <w:sz w:val="24"/>
          <w:szCs w:val="24"/>
        </w:rPr>
      </w:pPr>
    </w:p>
    <w:p w14:paraId="0BB6E35B" w14:textId="023CCE36" w:rsidR="004C0088" w:rsidRDefault="004C0088" w:rsidP="004C0088">
      <w:pPr>
        <w:spacing w:line="480" w:lineRule="auto"/>
        <w:rPr>
          <w:rFonts w:ascii="Times New Roman" w:hAnsi="Times New Roman" w:cs="Times New Roman"/>
          <w:sz w:val="24"/>
          <w:szCs w:val="24"/>
        </w:rPr>
      </w:pPr>
    </w:p>
    <w:p w14:paraId="71BFB146" w14:textId="6200CB75" w:rsidR="004C0088" w:rsidRDefault="004C0088" w:rsidP="004C0088">
      <w:pPr>
        <w:spacing w:line="480" w:lineRule="auto"/>
        <w:rPr>
          <w:rFonts w:ascii="Times New Roman" w:hAnsi="Times New Roman" w:cs="Times New Roman"/>
          <w:sz w:val="24"/>
          <w:szCs w:val="24"/>
        </w:rPr>
      </w:pPr>
    </w:p>
    <w:p w14:paraId="538A302E" w14:textId="77672508" w:rsidR="004C0088" w:rsidRDefault="004C0088" w:rsidP="004C0088">
      <w:pPr>
        <w:spacing w:line="480" w:lineRule="auto"/>
        <w:rPr>
          <w:rFonts w:ascii="Times New Roman" w:hAnsi="Times New Roman" w:cs="Times New Roman"/>
          <w:sz w:val="24"/>
          <w:szCs w:val="24"/>
        </w:rPr>
      </w:pPr>
    </w:p>
    <w:p w14:paraId="4B049952" w14:textId="0A7AAA8C" w:rsidR="004C0088" w:rsidRDefault="004C0088" w:rsidP="004C0088">
      <w:pPr>
        <w:spacing w:line="480" w:lineRule="auto"/>
        <w:rPr>
          <w:rFonts w:ascii="Times New Roman" w:hAnsi="Times New Roman" w:cs="Times New Roman"/>
          <w:sz w:val="24"/>
          <w:szCs w:val="24"/>
        </w:rPr>
      </w:pPr>
    </w:p>
    <w:p w14:paraId="1EED627A" w14:textId="13E79CD8" w:rsidR="004C0088" w:rsidRDefault="004C0088" w:rsidP="004C0088">
      <w:pPr>
        <w:spacing w:line="480" w:lineRule="auto"/>
        <w:rPr>
          <w:rFonts w:ascii="Times New Roman" w:hAnsi="Times New Roman" w:cs="Times New Roman"/>
          <w:sz w:val="24"/>
          <w:szCs w:val="24"/>
        </w:rPr>
      </w:pPr>
    </w:p>
    <w:p w14:paraId="3778B8A0" w14:textId="2D4FA7C5" w:rsidR="004C0088" w:rsidRDefault="004C0088" w:rsidP="004C0088">
      <w:pPr>
        <w:spacing w:line="480" w:lineRule="auto"/>
        <w:rPr>
          <w:rFonts w:ascii="Times New Roman" w:hAnsi="Times New Roman" w:cs="Times New Roman"/>
          <w:sz w:val="24"/>
          <w:szCs w:val="24"/>
        </w:rPr>
      </w:pPr>
    </w:p>
    <w:p w14:paraId="23082D0C" w14:textId="77777777" w:rsidR="0045085A" w:rsidRDefault="0045085A" w:rsidP="004C0088">
      <w:pPr>
        <w:spacing w:line="480" w:lineRule="auto"/>
        <w:rPr>
          <w:rFonts w:ascii="Times New Roman" w:hAnsi="Times New Roman" w:cs="Times New Roman"/>
          <w:sz w:val="24"/>
          <w:szCs w:val="24"/>
        </w:rPr>
      </w:pPr>
    </w:p>
    <w:p w14:paraId="0EF80413" w14:textId="5798FBFE" w:rsidR="004C0088" w:rsidRDefault="004C0088" w:rsidP="004C008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259D287F" w14:textId="5758DA74" w:rsidR="00EF5947" w:rsidRDefault="00EF5947" w:rsidP="004C0088">
      <w:pPr>
        <w:spacing w:line="480" w:lineRule="auto"/>
        <w:rPr>
          <w:rFonts w:ascii="Times New Roman" w:hAnsi="Times New Roman" w:cs="Times New Roman"/>
          <w:sz w:val="24"/>
          <w:szCs w:val="24"/>
        </w:rPr>
      </w:pPr>
      <w:r w:rsidRPr="00EF5947">
        <w:rPr>
          <w:rFonts w:ascii="Times New Roman" w:hAnsi="Times New Roman" w:cs="Times New Roman"/>
          <w:sz w:val="24"/>
          <w:szCs w:val="24"/>
        </w:rPr>
        <w:t>Collins, Denis. (2019). Ethics Training: Developing a High Integrity Workplace Culture.</w:t>
      </w:r>
    </w:p>
    <w:p w14:paraId="750AD9E4" w14:textId="421F2894" w:rsidR="004C0088" w:rsidRDefault="004C0088" w:rsidP="004C0088">
      <w:pPr>
        <w:spacing w:line="480" w:lineRule="auto"/>
        <w:rPr>
          <w:rFonts w:ascii="Times New Roman" w:hAnsi="Times New Roman" w:cs="Times New Roman"/>
          <w:sz w:val="24"/>
          <w:szCs w:val="24"/>
        </w:rPr>
      </w:pPr>
      <w:hyperlink r:id="rId6" w:history="1">
        <w:r w:rsidRPr="00603A18">
          <w:rPr>
            <w:rStyle w:val="Hyperlink"/>
            <w:rFonts w:ascii="Times New Roman" w:hAnsi="Times New Roman" w:cs="Times New Roman"/>
            <w:sz w:val="24"/>
            <w:szCs w:val="24"/>
          </w:rPr>
          <w:t>https://www.youtube.com/watch?v=_pUtz75lNaw</w:t>
        </w:r>
      </w:hyperlink>
    </w:p>
    <w:p w14:paraId="7238A6B3" w14:textId="15CE996B" w:rsidR="004C0088" w:rsidRPr="00C337ED" w:rsidRDefault="00EF5947" w:rsidP="004C0088">
      <w:pPr>
        <w:spacing w:line="480" w:lineRule="auto"/>
        <w:rPr>
          <w:rFonts w:ascii="Times New Roman" w:hAnsi="Times New Roman" w:cs="Times New Roman"/>
          <w:sz w:val="24"/>
          <w:szCs w:val="24"/>
        </w:rPr>
      </w:pPr>
      <w:bookmarkStart w:id="0" w:name="_Hlk41919247"/>
      <w:r w:rsidRPr="00EF5947">
        <w:rPr>
          <w:rFonts w:ascii="Times New Roman" w:hAnsi="Times New Roman" w:cs="Times New Roman"/>
          <w:sz w:val="24"/>
          <w:szCs w:val="24"/>
        </w:rPr>
        <w:t xml:space="preserve">Roberson, Q. M. (2019). </w:t>
      </w:r>
      <w:bookmarkEnd w:id="0"/>
      <w:r w:rsidRPr="00EF5947">
        <w:rPr>
          <w:rFonts w:ascii="Times New Roman" w:hAnsi="Times New Roman" w:cs="Times New Roman"/>
          <w:sz w:val="24"/>
          <w:szCs w:val="24"/>
        </w:rPr>
        <w:t>Diversity in the workplace: A review, synthesis, and future research agenda. Annual Review of Organizational Psychology and Organizational Behavior, 6, 69-88.</w:t>
      </w:r>
    </w:p>
    <w:sectPr w:rsidR="004C0088" w:rsidRPr="00C337ED" w:rsidSect="004508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35F7D0" w14:textId="77777777" w:rsidR="00E3734A" w:rsidRDefault="00E3734A" w:rsidP="0045085A">
      <w:pPr>
        <w:spacing w:after="0" w:line="240" w:lineRule="auto"/>
      </w:pPr>
      <w:r>
        <w:separator/>
      </w:r>
    </w:p>
  </w:endnote>
  <w:endnote w:type="continuationSeparator" w:id="0">
    <w:p w14:paraId="69C25C5C" w14:textId="77777777" w:rsidR="00E3734A" w:rsidRDefault="00E3734A" w:rsidP="00450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78156D" w14:textId="77777777" w:rsidR="00E3734A" w:rsidRDefault="00E3734A" w:rsidP="0045085A">
      <w:pPr>
        <w:spacing w:after="0" w:line="240" w:lineRule="auto"/>
      </w:pPr>
      <w:r>
        <w:separator/>
      </w:r>
    </w:p>
  </w:footnote>
  <w:footnote w:type="continuationSeparator" w:id="0">
    <w:p w14:paraId="5EB86131" w14:textId="77777777" w:rsidR="00E3734A" w:rsidRDefault="00E3734A" w:rsidP="00450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5859007"/>
      <w:docPartObj>
        <w:docPartGallery w:val="Page Numbers (Top of Page)"/>
        <w:docPartUnique/>
      </w:docPartObj>
    </w:sdtPr>
    <w:sdtEndPr>
      <w:rPr>
        <w:noProof/>
      </w:rPr>
    </w:sdtEndPr>
    <w:sdtContent>
      <w:p w14:paraId="1BF14522" w14:textId="2497CF7A" w:rsidR="0045085A" w:rsidRDefault="0045085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ACFBA8" w14:textId="52756B11" w:rsidR="0045085A" w:rsidRPr="0045085A" w:rsidRDefault="0045085A">
    <w:pPr>
      <w:pStyle w:val="Header"/>
      <w:rPr>
        <w:rFonts w:ascii="Times New Roman" w:hAnsi="Times New Roman" w:cs="Times New Roman"/>
        <w:sz w:val="24"/>
        <w:szCs w:val="24"/>
      </w:rPr>
    </w:pPr>
    <w:r w:rsidRPr="0045085A">
      <w:rPr>
        <w:rFonts w:ascii="Times New Roman" w:hAnsi="Times New Roman" w:cs="Times New Roman"/>
        <w:sz w:val="24"/>
        <w:szCs w:val="24"/>
      </w:rPr>
      <w:t>DIMENSIONS OF DIVERSITY, ORGANIZATIONAL PERFORMANCE AND LOOKING BEYOND STEREOTYPES</w:t>
    </w:r>
    <w:r>
      <w:rPr>
        <w:rFonts w:ascii="Times New Roman" w:hAnsi="Times New Roman" w:cs="Times New Roman"/>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ECDE2" w14:textId="49171F45" w:rsidR="0045085A" w:rsidRPr="0045085A" w:rsidRDefault="0045085A">
    <w:pPr>
      <w:pStyle w:val="Header"/>
      <w:rPr>
        <w:rFonts w:ascii="Times New Roman" w:hAnsi="Times New Roman" w:cs="Times New Roman"/>
        <w:sz w:val="24"/>
        <w:szCs w:val="24"/>
      </w:rPr>
    </w:pPr>
    <w:r w:rsidRPr="0045085A">
      <w:rPr>
        <w:rFonts w:ascii="Times New Roman" w:hAnsi="Times New Roman" w:cs="Times New Roman"/>
        <w:sz w:val="24"/>
        <w:szCs w:val="24"/>
      </w:rPr>
      <w:t>RUNNING HEAD: DIMENSIONS OF DIVERSITY, ORGANIZATIONAL PERFORMANCE AND LOOKING BEYOND STEREOTYPES</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ED"/>
    <w:rsid w:val="00243E17"/>
    <w:rsid w:val="00273E6F"/>
    <w:rsid w:val="004232F2"/>
    <w:rsid w:val="0045085A"/>
    <w:rsid w:val="004C0088"/>
    <w:rsid w:val="00515474"/>
    <w:rsid w:val="0062109C"/>
    <w:rsid w:val="009D1325"/>
    <w:rsid w:val="009D5DA4"/>
    <w:rsid w:val="00BB4588"/>
    <w:rsid w:val="00C337ED"/>
    <w:rsid w:val="00C555A1"/>
    <w:rsid w:val="00D93FF9"/>
    <w:rsid w:val="00E3734A"/>
    <w:rsid w:val="00EF5947"/>
    <w:rsid w:val="00FA7F17"/>
    <w:rsid w:val="00FB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24BA"/>
  <w15:chartTrackingRefBased/>
  <w15:docId w15:val="{DB818243-3489-4B1F-A395-A3962F066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0088"/>
    <w:rPr>
      <w:color w:val="0000FF" w:themeColor="hyperlink"/>
      <w:u w:val="single"/>
    </w:rPr>
  </w:style>
  <w:style w:type="character" w:styleId="UnresolvedMention">
    <w:name w:val="Unresolved Mention"/>
    <w:basedOn w:val="DefaultParagraphFont"/>
    <w:uiPriority w:val="99"/>
    <w:rsid w:val="004C0088"/>
    <w:rPr>
      <w:color w:val="605E5C"/>
      <w:shd w:val="clear" w:color="auto" w:fill="E1DFDD"/>
    </w:rPr>
  </w:style>
  <w:style w:type="paragraph" w:styleId="Header">
    <w:name w:val="header"/>
    <w:basedOn w:val="Normal"/>
    <w:link w:val="HeaderChar"/>
    <w:uiPriority w:val="99"/>
    <w:unhideWhenUsed/>
    <w:rsid w:val="00450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85A"/>
  </w:style>
  <w:style w:type="paragraph" w:styleId="Footer">
    <w:name w:val="footer"/>
    <w:basedOn w:val="Normal"/>
    <w:link w:val="FooterChar"/>
    <w:uiPriority w:val="99"/>
    <w:unhideWhenUsed/>
    <w:rsid w:val="00450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_pUtz75lNa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5</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2020-06-01T11:05:00Z</dcterms:created>
  <dcterms:modified xsi:type="dcterms:W3CDTF">2020-06-01T13:01:00Z</dcterms:modified>
</cp:coreProperties>
</file>